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EBF8C" w14:textId="77777777" w:rsidR="009A707F" w:rsidRDefault="00CF2575" w:rsidP="00EB460E">
      <w:pPr>
        <w:jc w:val="center"/>
        <w:rPr>
          <w:b/>
          <w:smallCaps/>
        </w:rPr>
      </w:pPr>
      <w:r>
        <w:rPr>
          <w:b/>
          <w:smallCaps/>
        </w:rPr>
        <w:t>Classroom Grant</w:t>
      </w:r>
    </w:p>
    <w:p w14:paraId="6EC73334" w14:textId="77777777" w:rsidR="009A707F" w:rsidRDefault="009A707F" w:rsidP="009A707F">
      <w:pPr>
        <w:jc w:val="center"/>
        <w:rPr>
          <w:b/>
          <w:smallCaps/>
        </w:rPr>
      </w:pPr>
    </w:p>
    <w:p w14:paraId="6B043E76" w14:textId="77777777" w:rsidR="009A707F" w:rsidRDefault="009A707F" w:rsidP="009A707F">
      <w:pPr>
        <w:jc w:val="center"/>
        <w:rPr>
          <w:smallCaps/>
          <w:sz w:val="22"/>
        </w:rPr>
      </w:pPr>
      <w:r>
        <w:rPr>
          <w:smallCaps/>
          <w:sz w:val="22"/>
        </w:rPr>
        <w:t>Frequently Asked Questions</w:t>
      </w:r>
    </w:p>
    <w:p w14:paraId="1CDD165A" w14:textId="77777777" w:rsidR="009A707F" w:rsidRDefault="009A707F" w:rsidP="009A707F">
      <w:pPr>
        <w:jc w:val="center"/>
        <w:rPr>
          <w:smallCaps/>
          <w:sz w:val="22"/>
        </w:rPr>
      </w:pPr>
    </w:p>
    <w:p w14:paraId="68AF3A4F" w14:textId="77777777" w:rsidR="009A707F" w:rsidRPr="00FB18CB" w:rsidRDefault="009A707F" w:rsidP="009A707F">
      <w:pPr>
        <w:pStyle w:val="ListParagraph"/>
        <w:numPr>
          <w:ilvl w:val="0"/>
          <w:numId w:val="1"/>
        </w:numPr>
        <w:rPr>
          <w:sz w:val="20"/>
        </w:rPr>
      </w:pPr>
      <w:r w:rsidRPr="00FB18CB">
        <w:rPr>
          <w:sz w:val="20"/>
        </w:rPr>
        <w:t>What is a measurable objective?</w:t>
      </w:r>
    </w:p>
    <w:p w14:paraId="255CCAB5" w14:textId="77777777" w:rsidR="009A707F" w:rsidRPr="00FB18CB" w:rsidRDefault="009A707F" w:rsidP="009A707F">
      <w:pPr>
        <w:pStyle w:val="ListParagraph"/>
        <w:rPr>
          <w:sz w:val="20"/>
        </w:rPr>
      </w:pPr>
    </w:p>
    <w:p w14:paraId="73D94BB5" w14:textId="77777777" w:rsidR="009A707F" w:rsidRPr="00FB18CB" w:rsidRDefault="009A707F" w:rsidP="009A707F">
      <w:pPr>
        <w:pStyle w:val="ListParagraph"/>
        <w:rPr>
          <w:sz w:val="20"/>
        </w:rPr>
      </w:pPr>
      <w:r w:rsidRPr="00FB18CB">
        <w:rPr>
          <w:sz w:val="20"/>
        </w:rPr>
        <w:t xml:space="preserve">Measurable objectives are the specific measures </w:t>
      </w:r>
      <w:r w:rsidR="002F6921" w:rsidRPr="00FB18CB">
        <w:rPr>
          <w:sz w:val="20"/>
        </w:rPr>
        <w:t>you will</w:t>
      </w:r>
      <w:r w:rsidRPr="00FB18CB">
        <w:rPr>
          <w:sz w:val="20"/>
        </w:rPr>
        <w:t xml:space="preserve"> use to determine whether or not </w:t>
      </w:r>
      <w:r w:rsidR="002F6921" w:rsidRPr="00FB18CB">
        <w:rPr>
          <w:sz w:val="20"/>
        </w:rPr>
        <w:t>you</w:t>
      </w:r>
      <w:r w:rsidRPr="00FB18CB">
        <w:rPr>
          <w:sz w:val="20"/>
        </w:rPr>
        <w:t xml:space="preserve"> are successful in achieving </w:t>
      </w:r>
      <w:r w:rsidR="002F6921" w:rsidRPr="00FB18CB">
        <w:rPr>
          <w:sz w:val="20"/>
        </w:rPr>
        <w:t>your</w:t>
      </w:r>
      <w:r w:rsidRPr="00FB18CB">
        <w:rPr>
          <w:sz w:val="20"/>
        </w:rPr>
        <w:t xml:space="preserve"> goal. A goal is a b</w:t>
      </w:r>
      <w:bookmarkStart w:id="0" w:name="_GoBack"/>
      <w:bookmarkEnd w:id="0"/>
      <w:r w:rsidRPr="00FB18CB">
        <w:rPr>
          <w:sz w:val="20"/>
        </w:rPr>
        <w:t xml:space="preserve">road statement of what students will be able to do when they have completed a </w:t>
      </w:r>
      <w:r w:rsidR="002F6921" w:rsidRPr="00FB18CB">
        <w:rPr>
          <w:sz w:val="20"/>
        </w:rPr>
        <w:t>project</w:t>
      </w:r>
      <w:r w:rsidRPr="00FB18CB">
        <w:rPr>
          <w:sz w:val="20"/>
        </w:rPr>
        <w:t>. Goals can be lofty ideas, using words or phrases like “gain a greater appreciation for” or “show leadership ability”.</w:t>
      </w:r>
    </w:p>
    <w:p w14:paraId="723A434E" w14:textId="77777777" w:rsidR="009A707F" w:rsidRPr="00FB18CB" w:rsidRDefault="009A707F" w:rsidP="009A707F">
      <w:pPr>
        <w:pStyle w:val="ListParagraph"/>
        <w:rPr>
          <w:sz w:val="20"/>
        </w:rPr>
      </w:pPr>
    </w:p>
    <w:p w14:paraId="4034FE8C" w14:textId="77777777" w:rsidR="009A707F" w:rsidRPr="00FB18CB" w:rsidRDefault="009A707F" w:rsidP="009A707F">
      <w:pPr>
        <w:pStyle w:val="ListParagraph"/>
        <w:rPr>
          <w:sz w:val="20"/>
        </w:rPr>
      </w:pPr>
      <w:r w:rsidRPr="00FB18CB">
        <w:rPr>
          <w:sz w:val="20"/>
        </w:rPr>
        <w:t xml:space="preserve">The objectives are instructions about what </w:t>
      </w:r>
      <w:r w:rsidR="002F6921" w:rsidRPr="00FB18CB">
        <w:rPr>
          <w:sz w:val="20"/>
        </w:rPr>
        <w:t>you</w:t>
      </w:r>
      <w:r w:rsidRPr="00FB18CB">
        <w:rPr>
          <w:sz w:val="20"/>
        </w:rPr>
        <w:t xml:space="preserve"> want the student to be able to do. Use verbs and include specific conditions (how well or how many) that describe to what degree the students will be able to demonstrate mastery of the </w:t>
      </w:r>
      <w:r w:rsidR="002F6921" w:rsidRPr="00FB18CB">
        <w:rPr>
          <w:sz w:val="20"/>
        </w:rPr>
        <w:t>goal</w:t>
      </w:r>
      <w:r w:rsidRPr="00FB18CB">
        <w:rPr>
          <w:sz w:val="20"/>
        </w:rPr>
        <w:t>. Some educators call these learning outcomes; others call them measurable objectives; and still others call them behavioral objectives because they describe observable behavior rather than knowledge.</w:t>
      </w:r>
    </w:p>
    <w:p w14:paraId="4C161A66" w14:textId="77777777" w:rsidR="009A707F" w:rsidRPr="00FB18CB" w:rsidRDefault="009A707F" w:rsidP="009A707F">
      <w:pPr>
        <w:pStyle w:val="ListParagraph"/>
        <w:rPr>
          <w:sz w:val="20"/>
        </w:rPr>
      </w:pPr>
    </w:p>
    <w:p w14:paraId="06FF9738" w14:textId="77777777" w:rsidR="009A707F" w:rsidRPr="00FB18CB" w:rsidRDefault="009A707F" w:rsidP="009A707F">
      <w:pPr>
        <w:pStyle w:val="ListParagraph"/>
        <w:rPr>
          <w:sz w:val="20"/>
        </w:rPr>
      </w:pPr>
      <w:r w:rsidRPr="00FB18CB">
        <w:rPr>
          <w:sz w:val="20"/>
        </w:rPr>
        <w:t>Some examples of measurable objectives include:</w:t>
      </w:r>
    </w:p>
    <w:p w14:paraId="165902DB" w14:textId="77777777" w:rsidR="009A707F" w:rsidRPr="00FB18CB" w:rsidRDefault="009A707F" w:rsidP="009A707F">
      <w:pPr>
        <w:pStyle w:val="ListParagraph"/>
        <w:numPr>
          <w:ilvl w:val="0"/>
          <w:numId w:val="2"/>
        </w:numPr>
        <w:rPr>
          <w:sz w:val="20"/>
        </w:rPr>
      </w:pPr>
      <w:r w:rsidRPr="00FB18CB">
        <w:rPr>
          <w:sz w:val="20"/>
        </w:rPr>
        <w:t>Listen to at least twenty different Latin American recording artists</w:t>
      </w:r>
    </w:p>
    <w:p w14:paraId="6FCF5848" w14:textId="77777777" w:rsidR="009A707F" w:rsidRPr="00FB18CB" w:rsidRDefault="009A707F" w:rsidP="009A707F">
      <w:pPr>
        <w:pStyle w:val="ListParagraph"/>
        <w:numPr>
          <w:ilvl w:val="0"/>
          <w:numId w:val="2"/>
        </w:numPr>
        <w:rPr>
          <w:sz w:val="20"/>
        </w:rPr>
      </w:pPr>
      <w:r w:rsidRPr="00FB18CB">
        <w:rPr>
          <w:sz w:val="20"/>
        </w:rPr>
        <w:t>Attend three live concerts featuring Latin American music</w:t>
      </w:r>
    </w:p>
    <w:p w14:paraId="007AC25D" w14:textId="77777777" w:rsidR="009A707F" w:rsidRPr="00FB18CB" w:rsidRDefault="009A707F" w:rsidP="009A707F">
      <w:pPr>
        <w:pStyle w:val="ListParagraph"/>
        <w:numPr>
          <w:ilvl w:val="0"/>
          <w:numId w:val="2"/>
        </w:numPr>
        <w:rPr>
          <w:sz w:val="20"/>
        </w:rPr>
      </w:pPr>
      <w:r w:rsidRPr="00FB18CB">
        <w:rPr>
          <w:sz w:val="20"/>
        </w:rPr>
        <w:t>Identify five different Latin American rhythms from the recordings posted on the course website</w:t>
      </w:r>
    </w:p>
    <w:p w14:paraId="007F152C" w14:textId="77777777" w:rsidR="009A707F" w:rsidRPr="00FB18CB" w:rsidRDefault="009A707F" w:rsidP="009A707F">
      <w:pPr>
        <w:pStyle w:val="ListParagraph"/>
        <w:numPr>
          <w:ilvl w:val="0"/>
          <w:numId w:val="2"/>
        </w:numPr>
        <w:rPr>
          <w:sz w:val="20"/>
        </w:rPr>
      </w:pPr>
      <w:r w:rsidRPr="00FB18CB">
        <w:rPr>
          <w:sz w:val="20"/>
        </w:rPr>
        <w:t>Create a playlist featuring ten recordings representing different Latin American genres</w:t>
      </w:r>
    </w:p>
    <w:p w14:paraId="265BF2FB" w14:textId="77777777" w:rsidR="009A707F" w:rsidRPr="00FB18CB" w:rsidRDefault="009A707F" w:rsidP="009A707F">
      <w:pPr>
        <w:rPr>
          <w:sz w:val="20"/>
        </w:rPr>
      </w:pPr>
    </w:p>
    <w:p w14:paraId="30855CCA" w14:textId="77777777" w:rsidR="009A707F" w:rsidRPr="00FB18CB" w:rsidRDefault="009A707F" w:rsidP="009A707F">
      <w:pPr>
        <w:ind w:left="720"/>
        <w:rPr>
          <w:sz w:val="20"/>
        </w:rPr>
      </w:pPr>
      <w:r w:rsidRPr="00FB18CB">
        <w:rPr>
          <w:sz w:val="20"/>
        </w:rPr>
        <w:t>It is easy to measure each of the objectives. Either the student has or has not accomplished the objectives. Measurable objectives are used to assess the success of the project funded. By clarifying the expectations, both the grant recipient and the Foundation are clear about what is to be expected from the project that was funded.</w:t>
      </w:r>
    </w:p>
    <w:p w14:paraId="07457529" w14:textId="77777777" w:rsidR="009A707F" w:rsidRPr="00FB18CB" w:rsidRDefault="009379A9" w:rsidP="009A707F">
      <w:pPr>
        <w:ind w:left="720"/>
        <w:rPr>
          <w:sz w:val="20"/>
        </w:rPr>
      </w:pPr>
      <w:r w:rsidRPr="00FB18CB">
        <w:rPr>
          <w:sz w:val="20"/>
        </w:rPr>
        <w:t xml:space="preserve"> </w:t>
      </w:r>
    </w:p>
    <w:p w14:paraId="0EAC5178" w14:textId="77777777" w:rsidR="002F6921" w:rsidRPr="00FB18CB" w:rsidRDefault="002F6921" w:rsidP="009A707F">
      <w:pPr>
        <w:pStyle w:val="ListParagraph"/>
        <w:numPr>
          <w:ilvl w:val="0"/>
          <w:numId w:val="1"/>
        </w:numPr>
        <w:rPr>
          <w:sz w:val="20"/>
        </w:rPr>
      </w:pPr>
      <w:r w:rsidRPr="00FB18CB">
        <w:rPr>
          <w:sz w:val="20"/>
        </w:rPr>
        <w:t>In the Application Guidelines, what does “simultaneous funding of projects for the same individual</w:t>
      </w:r>
      <w:r w:rsidR="00735867" w:rsidRPr="00FB18CB">
        <w:rPr>
          <w:sz w:val="20"/>
        </w:rPr>
        <w:t xml:space="preserve"> or department </w:t>
      </w:r>
      <w:r w:rsidRPr="00FB18CB">
        <w:rPr>
          <w:sz w:val="20"/>
        </w:rPr>
        <w:t>will not occur”</w:t>
      </w:r>
      <w:r w:rsidR="002563AE" w:rsidRPr="00FB18CB">
        <w:rPr>
          <w:sz w:val="20"/>
        </w:rPr>
        <w:t xml:space="preserve"> mean</w:t>
      </w:r>
      <w:r w:rsidRPr="00FB18CB">
        <w:rPr>
          <w:sz w:val="20"/>
        </w:rPr>
        <w:t>?</w:t>
      </w:r>
    </w:p>
    <w:p w14:paraId="03BE20D5" w14:textId="77777777" w:rsidR="002F6921" w:rsidRPr="00FB18CB" w:rsidRDefault="002F6921" w:rsidP="002F6921">
      <w:pPr>
        <w:pStyle w:val="ListParagraph"/>
        <w:rPr>
          <w:sz w:val="20"/>
        </w:rPr>
      </w:pPr>
    </w:p>
    <w:p w14:paraId="2FFE3800" w14:textId="77777777" w:rsidR="002F6921" w:rsidRPr="00FB18CB" w:rsidRDefault="002563AE" w:rsidP="002F6921">
      <w:pPr>
        <w:pStyle w:val="ListParagraph"/>
        <w:rPr>
          <w:sz w:val="20"/>
        </w:rPr>
      </w:pPr>
      <w:r w:rsidRPr="00FB18CB">
        <w:rPr>
          <w:sz w:val="20"/>
        </w:rPr>
        <w:t xml:space="preserve">The Foundation takes very seriously the needs of all classrooms throughout the District. In order to ensure equitable access to Foundation funds by all applicants, the Foundation will not fund more than one </w:t>
      </w:r>
      <w:r w:rsidR="00754390" w:rsidRPr="00FB18CB">
        <w:rPr>
          <w:sz w:val="20"/>
        </w:rPr>
        <w:t>project at a time for any individual or team. If a staff person has received an award from the Foundation for a project as an individual or as part of a team, and that project is not yet completed, that staff person is not eligible to receive another award until their current project has ended and they have submitted all of the required paperwork for that project.</w:t>
      </w:r>
    </w:p>
    <w:p w14:paraId="46B72510" w14:textId="77777777" w:rsidR="002F6921" w:rsidRPr="00FB18CB" w:rsidRDefault="002F6921" w:rsidP="002F6921">
      <w:pPr>
        <w:pStyle w:val="ListParagraph"/>
        <w:rPr>
          <w:sz w:val="20"/>
        </w:rPr>
      </w:pPr>
    </w:p>
    <w:p w14:paraId="7B15BCD3" w14:textId="77777777" w:rsidR="00277BA2" w:rsidRPr="00FB18CB" w:rsidRDefault="002F6921" w:rsidP="00277BA2">
      <w:pPr>
        <w:pStyle w:val="ListParagraph"/>
        <w:numPr>
          <w:ilvl w:val="0"/>
          <w:numId w:val="1"/>
        </w:numPr>
        <w:rPr>
          <w:sz w:val="20"/>
        </w:rPr>
      </w:pPr>
      <w:r w:rsidRPr="00FB18CB">
        <w:rPr>
          <w:sz w:val="20"/>
        </w:rPr>
        <w:t>What if my project costs more than what the Foundation is giving?</w:t>
      </w:r>
    </w:p>
    <w:p w14:paraId="0BF9E34A" w14:textId="77777777" w:rsidR="00277BA2" w:rsidRPr="00FB18CB" w:rsidRDefault="00277BA2" w:rsidP="00277BA2">
      <w:pPr>
        <w:ind w:left="720"/>
        <w:rPr>
          <w:sz w:val="20"/>
        </w:rPr>
      </w:pPr>
    </w:p>
    <w:p w14:paraId="0C915272" w14:textId="77777777" w:rsidR="009379A9" w:rsidRPr="00FB18CB" w:rsidRDefault="00277BA2" w:rsidP="00277BA2">
      <w:pPr>
        <w:ind w:left="720"/>
        <w:rPr>
          <w:sz w:val="20"/>
        </w:rPr>
      </w:pPr>
      <w:r w:rsidRPr="00FB18CB">
        <w:rPr>
          <w:sz w:val="20"/>
        </w:rPr>
        <w:t xml:space="preserve">While </w:t>
      </w:r>
      <w:r w:rsidR="004B2261" w:rsidRPr="00FB18CB">
        <w:rPr>
          <w:sz w:val="20"/>
        </w:rPr>
        <w:t xml:space="preserve">submitting a request for project costs that exceed the available award amount will not render an applicant ineligible, it may impact the overall opinion of the committee reviewing the project. It is strongly encouraged that you work to secure the additional funds needed for your project before you make a request from the Foundation. It is the intent of the Foundation </w:t>
      </w:r>
      <w:r w:rsidR="00FB18CB">
        <w:rPr>
          <w:sz w:val="20"/>
        </w:rPr>
        <w:t>that</w:t>
      </w:r>
      <w:r w:rsidR="004B2261" w:rsidRPr="00FB18CB">
        <w:rPr>
          <w:sz w:val="20"/>
        </w:rPr>
        <w:t xml:space="preserve"> </w:t>
      </w:r>
      <w:r w:rsidR="00FB18CB">
        <w:rPr>
          <w:sz w:val="20"/>
        </w:rPr>
        <w:t>each</w:t>
      </w:r>
      <w:r w:rsidR="004B2261" w:rsidRPr="00FB18CB">
        <w:rPr>
          <w:sz w:val="20"/>
        </w:rPr>
        <w:t xml:space="preserve"> recipient </w:t>
      </w:r>
      <w:proofErr w:type="gramStart"/>
      <w:r w:rsidR="004B2261" w:rsidRPr="00FB18CB">
        <w:rPr>
          <w:sz w:val="20"/>
        </w:rPr>
        <w:t>utilize</w:t>
      </w:r>
      <w:proofErr w:type="gramEnd"/>
      <w:r w:rsidR="004B2261" w:rsidRPr="00FB18CB">
        <w:rPr>
          <w:sz w:val="20"/>
        </w:rPr>
        <w:t xml:space="preserve"> the funds within the </w:t>
      </w:r>
      <w:r w:rsidR="00FB18CB">
        <w:rPr>
          <w:sz w:val="20"/>
        </w:rPr>
        <w:t>time period during which they are</w:t>
      </w:r>
      <w:r w:rsidR="00D13440" w:rsidRPr="00FB18CB">
        <w:rPr>
          <w:sz w:val="20"/>
        </w:rPr>
        <w:t xml:space="preserve"> available. For those </w:t>
      </w:r>
      <w:r w:rsidR="00FB18CB">
        <w:rPr>
          <w:sz w:val="20"/>
        </w:rPr>
        <w:t xml:space="preserve">applicants </w:t>
      </w:r>
      <w:r w:rsidR="00D13440" w:rsidRPr="00FB18CB">
        <w:rPr>
          <w:sz w:val="20"/>
        </w:rPr>
        <w:t xml:space="preserve">who have not secured adequate funding to support the budget needs </w:t>
      </w:r>
      <w:r w:rsidR="00FB18CB">
        <w:rPr>
          <w:sz w:val="20"/>
        </w:rPr>
        <w:t>of</w:t>
      </w:r>
      <w:r w:rsidR="00D13440" w:rsidRPr="00FB18CB">
        <w:rPr>
          <w:sz w:val="20"/>
        </w:rPr>
        <w:t xml:space="preserve"> their project, it is difficult to foresee whether the Foundation funds will be utilized as intended. </w:t>
      </w:r>
    </w:p>
    <w:sectPr w:rsidR="009379A9" w:rsidRPr="00FB18CB" w:rsidSect="009379A9">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09DD8" w14:textId="77777777" w:rsidR="00B17C1B" w:rsidRDefault="00DD2611">
      <w:r>
        <w:separator/>
      </w:r>
    </w:p>
  </w:endnote>
  <w:endnote w:type="continuationSeparator" w:id="0">
    <w:p w14:paraId="78FBF07E" w14:textId="77777777" w:rsidR="00B17C1B" w:rsidRDefault="00DD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49A9C" w14:textId="77777777" w:rsidR="00B17C1B" w:rsidRDefault="00DD2611">
      <w:r>
        <w:separator/>
      </w:r>
    </w:p>
  </w:footnote>
  <w:footnote w:type="continuationSeparator" w:id="0">
    <w:p w14:paraId="2EDED0A1" w14:textId="77777777" w:rsidR="00B17C1B" w:rsidRDefault="00DD26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664E2" w14:textId="088AAEFD" w:rsidR="00EB460E" w:rsidRDefault="00F514B6" w:rsidP="00EB460E">
    <w:pPr>
      <w:pStyle w:val="Header"/>
      <w:jc w:val="center"/>
    </w:pPr>
    <w:r>
      <w:rPr>
        <w:noProof/>
      </w:rPr>
      <w:drawing>
        <wp:inline distT="0" distB="0" distL="0" distR="0" wp14:anchorId="4B67CAEB" wp14:editId="46FD4B89">
          <wp:extent cx="2057400" cy="8618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F logo Flush left.jpg"/>
                  <pic:cNvPicPr/>
                </pic:nvPicPr>
                <pic:blipFill>
                  <a:blip r:embed="rId1">
                    <a:extLst>
                      <a:ext uri="{28A0092B-C50C-407E-A947-70E740481C1C}">
                        <a14:useLocalDpi xmlns:a14="http://schemas.microsoft.com/office/drawing/2010/main" val="0"/>
                      </a:ext>
                    </a:extLst>
                  </a:blip>
                  <a:stretch>
                    <a:fillRect/>
                  </a:stretch>
                </pic:blipFill>
                <pic:spPr>
                  <a:xfrm>
                    <a:off x="0" y="0"/>
                    <a:ext cx="2057699" cy="86199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E7807"/>
    <w:multiLevelType w:val="hybridMultilevel"/>
    <w:tmpl w:val="078850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6DF2C6F"/>
    <w:multiLevelType w:val="hybridMultilevel"/>
    <w:tmpl w:val="3A3ED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7F"/>
    <w:rsid w:val="002563AE"/>
    <w:rsid w:val="00277BA2"/>
    <w:rsid w:val="002F6921"/>
    <w:rsid w:val="00301B2E"/>
    <w:rsid w:val="0034538C"/>
    <w:rsid w:val="004B2261"/>
    <w:rsid w:val="004F0515"/>
    <w:rsid w:val="00735867"/>
    <w:rsid w:val="00754390"/>
    <w:rsid w:val="00767B7F"/>
    <w:rsid w:val="009379A9"/>
    <w:rsid w:val="009A707F"/>
    <w:rsid w:val="00B17C1B"/>
    <w:rsid w:val="00C86B28"/>
    <w:rsid w:val="00CF2575"/>
    <w:rsid w:val="00D13440"/>
    <w:rsid w:val="00DD2611"/>
    <w:rsid w:val="00E13BCD"/>
    <w:rsid w:val="00E41C4B"/>
    <w:rsid w:val="00EB460E"/>
    <w:rsid w:val="00F514B6"/>
    <w:rsid w:val="00FB18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58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7F"/>
    <w:pPr>
      <w:ind w:left="720"/>
      <w:contextualSpacing/>
    </w:pPr>
  </w:style>
  <w:style w:type="paragraph" w:styleId="Header">
    <w:name w:val="header"/>
    <w:basedOn w:val="Normal"/>
    <w:link w:val="HeaderChar"/>
    <w:uiPriority w:val="99"/>
    <w:unhideWhenUsed/>
    <w:rsid w:val="00EB460E"/>
    <w:pPr>
      <w:tabs>
        <w:tab w:val="center" w:pos="4320"/>
        <w:tab w:val="right" w:pos="8640"/>
      </w:tabs>
    </w:pPr>
  </w:style>
  <w:style w:type="character" w:customStyle="1" w:styleId="HeaderChar">
    <w:name w:val="Header Char"/>
    <w:basedOn w:val="DefaultParagraphFont"/>
    <w:link w:val="Header"/>
    <w:uiPriority w:val="99"/>
    <w:rsid w:val="00EB460E"/>
  </w:style>
  <w:style w:type="paragraph" w:styleId="Footer">
    <w:name w:val="footer"/>
    <w:basedOn w:val="Normal"/>
    <w:link w:val="FooterChar"/>
    <w:uiPriority w:val="99"/>
    <w:unhideWhenUsed/>
    <w:rsid w:val="00EB460E"/>
    <w:pPr>
      <w:tabs>
        <w:tab w:val="center" w:pos="4320"/>
        <w:tab w:val="right" w:pos="8640"/>
      </w:tabs>
    </w:pPr>
  </w:style>
  <w:style w:type="character" w:customStyle="1" w:styleId="FooterChar">
    <w:name w:val="Footer Char"/>
    <w:basedOn w:val="DefaultParagraphFont"/>
    <w:link w:val="Footer"/>
    <w:uiPriority w:val="99"/>
    <w:rsid w:val="00EB460E"/>
  </w:style>
  <w:style w:type="paragraph" w:styleId="BalloonText">
    <w:name w:val="Balloon Text"/>
    <w:basedOn w:val="Normal"/>
    <w:link w:val="BalloonTextChar"/>
    <w:uiPriority w:val="99"/>
    <w:semiHidden/>
    <w:unhideWhenUsed/>
    <w:rsid w:val="00DD2611"/>
    <w:rPr>
      <w:rFonts w:ascii="Lucida Grande" w:hAnsi="Lucida Grande"/>
      <w:sz w:val="18"/>
      <w:szCs w:val="18"/>
    </w:rPr>
  </w:style>
  <w:style w:type="character" w:customStyle="1" w:styleId="BalloonTextChar">
    <w:name w:val="Balloon Text Char"/>
    <w:basedOn w:val="DefaultParagraphFont"/>
    <w:link w:val="BalloonText"/>
    <w:uiPriority w:val="99"/>
    <w:semiHidden/>
    <w:rsid w:val="00DD261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7F"/>
    <w:pPr>
      <w:ind w:left="720"/>
      <w:contextualSpacing/>
    </w:pPr>
  </w:style>
  <w:style w:type="paragraph" w:styleId="Header">
    <w:name w:val="header"/>
    <w:basedOn w:val="Normal"/>
    <w:link w:val="HeaderChar"/>
    <w:uiPriority w:val="99"/>
    <w:unhideWhenUsed/>
    <w:rsid w:val="00EB460E"/>
    <w:pPr>
      <w:tabs>
        <w:tab w:val="center" w:pos="4320"/>
        <w:tab w:val="right" w:pos="8640"/>
      </w:tabs>
    </w:pPr>
  </w:style>
  <w:style w:type="character" w:customStyle="1" w:styleId="HeaderChar">
    <w:name w:val="Header Char"/>
    <w:basedOn w:val="DefaultParagraphFont"/>
    <w:link w:val="Header"/>
    <w:uiPriority w:val="99"/>
    <w:rsid w:val="00EB460E"/>
  </w:style>
  <w:style w:type="paragraph" w:styleId="Footer">
    <w:name w:val="footer"/>
    <w:basedOn w:val="Normal"/>
    <w:link w:val="FooterChar"/>
    <w:uiPriority w:val="99"/>
    <w:unhideWhenUsed/>
    <w:rsid w:val="00EB460E"/>
    <w:pPr>
      <w:tabs>
        <w:tab w:val="center" w:pos="4320"/>
        <w:tab w:val="right" w:pos="8640"/>
      </w:tabs>
    </w:pPr>
  </w:style>
  <w:style w:type="character" w:customStyle="1" w:styleId="FooterChar">
    <w:name w:val="Footer Char"/>
    <w:basedOn w:val="DefaultParagraphFont"/>
    <w:link w:val="Footer"/>
    <w:uiPriority w:val="99"/>
    <w:rsid w:val="00EB460E"/>
  </w:style>
  <w:style w:type="paragraph" w:styleId="BalloonText">
    <w:name w:val="Balloon Text"/>
    <w:basedOn w:val="Normal"/>
    <w:link w:val="BalloonTextChar"/>
    <w:uiPriority w:val="99"/>
    <w:semiHidden/>
    <w:unhideWhenUsed/>
    <w:rsid w:val="00DD2611"/>
    <w:rPr>
      <w:rFonts w:ascii="Lucida Grande" w:hAnsi="Lucida Grande"/>
      <w:sz w:val="18"/>
      <w:szCs w:val="18"/>
    </w:rPr>
  </w:style>
  <w:style w:type="character" w:customStyle="1" w:styleId="BalloonTextChar">
    <w:name w:val="Balloon Text Char"/>
    <w:basedOn w:val="DefaultParagraphFont"/>
    <w:link w:val="BalloonText"/>
    <w:uiPriority w:val="99"/>
    <w:semiHidden/>
    <w:rsid w:val="00DD261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D882-D193-4B42-8C38-57935804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2555</Characters>
  <Application>Microsoft Macintosh Word</Application>
  <DocSecurity>0</DocSecurity>
  <Lines>21</Lines>
  <Paragraphs>5</Paragraphs>
  <ScaleCrop>false</ScaleCrop>
  <Company>Columbus Public Schools</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Administrator</dc:creator>
  <cp:keywords/>
  <cp:lastModifiedBy>Landon J. Wietfeld</cp:lastModifiedBy>
  <cp:revision>2</cp:revision>
  <cp:lastPrinted>2011-06-29T21:37:00Z</cp:lastPrinted>
  <dcterms:created xsi:type="dcterms:W3CDTF">2016-03-01T15:01:00Z</dcterms:created>
  <dcterms:modified xsi:type="dcterms:W3CDTF">2016-03-01T15:01:00Z</dcterms:modified>
</cp:coreProperties>
</file>